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19" w:rsidRPr="00903619" w:rsidRDefault="00903619" w:rsidP="00903619">
      <w:pPr>
        <w:spacing w:after="120" w:line="240" w:lineRule="auto"/>
        <w:jc w:val="both"/>
        <w:outlineLvl w:val="0"/>
        <w:rPr>
          <w:rFonts w:ascii="Arial" w:eastAsia="Times New Roman" w:hAnsi="Arial" w:cs="Arial"/>
          <w:b/>
          <w:bCs/>
          <w:kern w:val="36"/>
          <w:sz w:val="24"/>
          <w:szCs w:val="24"/>
          <w:lang w:eastAsia="es-ES"/>
        </w:rPr>
      </w:pPr>
      <w:r w:rsidRPr="00903619">
        <w:rPr>
          <w:rFonts w:ascii="Arial" w:eastAsia="Times New Roman" w:hAnsi="Arial" w:cs="Arial"/>
          <w:b/>
          <w:bCs/>
          <w:kern w:val="36"/>
          <w:sz w:val="24"/>
          <w:szCs w:val="24"/>
          <w:lang w:eastAsia="es-ES"/>
        </w:rPr>
        <w:t>MI EXPERIENCIA CON LAS REVISTAS DEPREDADORAS Y CÓMO EVITARLAS (PARTE 1)</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 xml:space="preserve">Creado por </w:t>
      </w:r>
      <w:proofErr w:type="spellStart"/>
      <w:r w:rsidRPr="00903619">
        <w:rPr>
          <w:rFonts w:ascii="Arial" w:eastAsia="Times New Roman" w:hAnsi="Arial" w:cs="Arial"/>
          <w:sz w:val="24"/>
          <w:szCs w:val="24"/>
          <w:lang w:eastAsia="es-ES"/>
        </w:rPr>
        <w:t>AuthorAID</w:t>
      </w:r>
      <w:proofErr w:type="spellEnd"/>
      <w:r w:rsidRPr="00903619">
        <w:rPr>
          <w:rFonts w:ascii="Arial" w:eastAsia="Times New Roman" w:hAnsi="Arial" w:cs="Arial"/>
          <w:sz w:val="24"/>
          <w:szCs w:val="24"/>
          <w:lang w:eastAsia="es-ES"/>
        </w:rPr>
        <w:t xml:space="preserve"> </w:t>
      </w:r>
      <w:proofErr w:type="spellStart"/>
      <w:r w:rsidRPr="00903619">
        <w:rPr>
          <w:rFonts w:ascii="Arial" w:eastAsia="Times New Roman" w:hAnsi="Arial" w:cs="Arial"/>
          <w:sz w:val="24"/>
          <w:szCs w:val="24"/>
          <w:lang w:eastAsia="es-ES"/>
        </w:rPr>
        <w:t>Team</w:t>
      </w:r>
      <w:proofErr w:type="spellEnd"/>
      <w:r w:rsidRPr="00903619">
        <w:rPr>
          <w:rFonts w:ascii="Arial" w:eastAsia="Times New Roman" w:hAnsi="Arial" w:cs="Arial"/>
          <w:sz w:val="24"/>
          <w:szCs w:val="24"/>
          <w:lang w:eastAsia="es-ES"/>
        </w:rPr>
        <w:t xml:space="preserve"> | 29 de Octubre de 2017  | </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i/>
          <w:iCs/>
          <w:sz w:val="24"/>
          <w:szCs w:val="24"/>
          <w:lang w:eastAsia="es-ES"/>
        </w:rPr>
        <w:t xml:space="preserve">Seleccionar la revista adecuada en la cual publicar tu trabajo puede ser una tarea desalentadora. Esto es especialmente cierto para muchos investigadores </w:t>
      </w:r>
      <w:bookmarkStart w:id="0" w:name="_GoBack"/>
      <w:bookmarkEnd w:id="0"/>
      <w:r w:rsidRPr="00903619">
        <w:rPr>
          <w:rFonts w:ascii="Arial" w:eastAsia="Times New Roman" w:hAnsi="Arial" w:cs="Arial"/>
          <w:i/>
          <w:iCs/>
          <w:sz w:val="24"/>
          <w:szCs w:val="24"/>
          <w:lang w:eastAsia="es-ES"/>
        </w:rPr>
        <w:t xml:space="preserve">en países en vías de desarrollo, donde no siempre es posible tener acceso a entrenamiento para seleccionar revistas legítimas. En este blog (parte 1 de 2), </w:t>
      </w:r>
      <w:proofErr w:type="spellStart"/>
      <w:r w:rsidRPr="00903619">
        <w:rPr>
          <w:rFonts w:ascii="Arial" w:eastAsia="Times New Roman" w:hAnsi="Arial" w:cs="Arial"/>
          <w:i/>
          <w:iCs/>
          <w:sz w:val="24"/>
          <w:szCs w:val="24"/>
          <w:lang w:eastAsia="es-ES"/>
        </w:rPr>
        <w:t>Aamir</w:t>
      </w:r>
      <w:proofErr w:type="spellEnd"/>
      <w:r w:rsidRPr="00903619">
        <w:rPr>
          <w:rFonts w:ascii="Arial" w:eastAsia="Times New Roman" w:hAnsi="Arial" w:cs="Arial"/>
          <w:i/>
          <w:iCs/>
          <w:sz w:val="24"/>
          <w:szCs w:val="24"/>
          <w:lang w:eastAsia="es-ES"/>
        </w:rPr>
        <w:t xml:space="preserve"> </w:t>
      </w:r>
      <w:proofErr w:type="spellStart"/>
      <w:r w:rsidRPr="00903619">
        <w:rPr>
          <w:rFonts w:ascii="Arial" w:eastAsia="Times New Roman" w:hAnsi="Arial" w:cs="Arial"/>
          <w:i/>
          <w:iCs/>
          <w:sz w:val="24"/>
          <w:szCs w:val="24"/>
          <w:lang w:eastAsia="es-ES"/>
        </w:rPr>
        <w:t>Raoof</w:t>
      </w:r>
      <w:proofErr w:type="spellEnd"/>
      <w:r w:rsidRPr="00903619">
        <w:rPr>
          <w:rFonts w:ascii="Arial" w:eastAsia="Times New Roman" w:hAnsi="Arial" w:cs="Arial"/>
          <w:i/>
          <w:iCs/>
          <w:sz w:val="24"/>
          <w:szCs w:val="24"/>
          <w:lang w:eastAsia="es-ES"/>
        </w:rPr>
        <w:t xml:space="preserve"> </w:t>
      </w:r>
      <w:proofErr w:type="spellStart"/>
      <w:r w:rsidRPr="00903619">
        <w:rPr>
          <w:rFonts w:ascii="Arial" w:eastAsia="Times New Roman" w:hAnsi="Arial" w:cs="Arial"/>
          <w:i/>
          <w:iCs/>
          <w:sz w:val="24"/>
          <w:szCs w:val="24"/>
          <w:lang w:eastAsia="es-ES"/>
        </w:rPr>
        <w:t>Memon</w:t>
      </w:r>
      <w:proofErr w:type="spellEnd"/>
      <w:r w:rsidRPr="00903619">
        <w:rPr>
          <w:rFonts w:ascii="Arial" w:eastAsia="Times New Roman" w:hAnsi="Arial" w:cs="Arial"/>
          <w:i/>
          <w:iCs/>
          <w:sz w:val="24"/>
          <w:szCs w:val="24"/>
          <w:lang w:eastAsia="es-ES"/>
        </w:rPr>
        <w:t xml:space="preserve"> comparte sus experiencias personales con las revistas depredadoras—y explica cómo aprendió a evitarlas.</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 xml:space="preserve">Aprendí sobre revistas depredadoras a la mala. Mi primer artículo fue publicado en el 2014, en una revista que ahora sé que está considerada como depredadora. Aunque mi artículo había sido rechazado previamente por otras revistas legítimas, fue aceptado sin comentarios en dos semanas, después de una </w:t>
      </w:r>
      <w:proofErr w:type="spellStart"/>
      <w:r w:rsidRPr="00903619">
        <w:rPr>
          <w:rFonts w:ascii="Arial" w:eastAsia="Times New Roman" w:hAnsi="Arial" w:cs="Arial"/>
          <w:sz w:val="24"/>
          <w:szCs w:val="24"/>
          <w:lang w:eastAsia="es-ES"/>
        </w:rPr>
        <w:t>pseudo</w:t>
      </w:r>
      <w:proofErr w:type="spellEnd"/>
      <w:r w:rsidRPr="00903619">
        <w:rPr>
          <w:rFonts w:ascii="Arial" w:eastAsia="Times New Roman" w:hAnsi="Arial" w:cs="Arial"/>
          <w:sz w:val="24"/>
          <w:szCs w:val="24"/>
          <w:lang w:eastAsia="es-ES"/>
        </w:rPr>
        <w:t>-revisión de pares. Al poco tiempo después de que mi artículo fuera aceptado, recibí una factura por US$1219 para publicarlo.</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Entonces, no sabía nada de las revistas depredadoras. Cuando mi colega me dijo que parecía que esa revista era depredadora, se me partió el corazón y me alteró mucho, pues este era mi primer trabajo y había invertido mucho trabajo en publicarlo. Desafortunadamente, mis maestros que eran coautores no sabían nada sobre selección de la revista y se enfocaban únicamente en revistas internacionales con factor de impacto, sin considerar la legitimidad.</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b/>
          <w:bCs/>
          <w:sz w:val="24"/>
          <w:szCs w:val="24"/>
          <w:lang w:eastAsia="es-ES"/>
        </w:rPr>
        <w:t>¿Qué son las revistas depredadoras?</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Las revistas depredadoras son revistas que no tienen revisión de pares o tienen un proceso de revisión de pares espurio. Por ejemplo, una revisión falsa incluye sólo comentarios vagos como “Disfruté leer tu artículo” o “a los revisores les gusta tu trabajo y lo recomiendan para publicación”. La revisión de pares es un control de calidad para los artículos enviados a una revista, y los artículos que no pasan este proceso a veces son de mala calidad.</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Algunas revistas depredadoras engañan a sus víctimas utilizando índices y factores de impacto falsos. Además, estas revistas cobran por la publicación, y este pago puede ser considerable.</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b/>
          <w:bCs/>
          <w:sz w:val="24"/>
          <w:szCs w:val="24"/>
          <w:lang w:eastAsia="es-ES"/>
        </w:rPr>
        <w:t>Aprende primero, publica después</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 xml:space="preserve">Mi segunda publicación fue un estudio de caso y fue publicada en una revista de otra editorial que también está considerada como depredadora. Nuevamente, mi colega me tuvo que dar la mala noticia. Me aconsejó que revisara la </w:t>
      </w:r>
      <w:hyperlink r:id="rId5" w:history="1">
        <w:r w:rsidRPr="00903619">
          <w:rPr>
            <w:rFonts w:ascii="Arial" w:eastAsia="Times New Roman" w:hAnsi="Arial" w:cs="Arial"/>
            <w:color w:val="0000FF"/>
            <w:sz w:val="24"/>
            <w:szCs w:val="24"/>
            <w:u w:val="single"/>
            <w:lang w:eastAsia="es-ES"/>
          </w:rPr>
          <w:t xml:space="preserve">Lista de </w:t>
        </w:r>
        <w:proofErr w:type="spellStart"/>
        <w:r w:rsidRPr="00903619">
          <w:rPr>
            <w:rFonts w:ascii="Arial" w:eastAsia="Times New Roman" w:hAnsi="Arial" w:cs="Arial"/>
            <w:color w:val="0000FF"/>
            <w:sz w:val="24"/>
            <w:szCs w:val="24"/>
            <w:u w:val="single"/>
            <w:lang w:eastAsia="es-ES"/>
          </w:rPr>
          <w:t>Beall</w:t>
        </w:r>
        <w:proofErr w:type="spellEnd"/>
      </w:hyperlink>
      <w:r w:rsidRPr="00903619">
        <w:rPr>
          <w:rFonts w:ascii="Arial" w:eastAsia="Times New Roman" w:hAnsi="Arial" w:cs="Arial"/>
          <w:sz w:val="24"/>
          <w:szCs w:val="24"/>
          <w:lang w:eastAsia="es-ES"/>
        </w:rPr>
        <w:t xml:space="preserve"> de revistas depredadoras antes de seleccionar una revista.</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 xml:space="preserve">Después de esta segunda mala experiencia casi me daba por vencido de la escritura de artículos científicos. Pero mejor, decidí seguir los consejos de mi colega. Aprendí lo más que pude sobre escritura científica y el proceso de publicación. Comencé leyendo artículos en línea sobre selección de revistas y me inscribí a varios cursos en línea, tales como el </w:t>
      </w:r>
      <w:hyperlink r:id="rId6" w:history="1">
        <w:r w:rsidRPr="00903619">
          <w:rPr>
            <w:rFonts w:ascii="Arial" w:eastAsia="Times New Roman" w:hAnsi="Arial" w:cs="Arial"/>
            <w:color w:val="0000FF"/>
            <w:sz w:val="24"/>
            <w:szCs w:val="24"/>
            <w:u w:val="single"/>
            <w:lang w:eastAsia="es-ES"/>
          </w:rPr>
          <w:t xml:space="preserve">curso de </w:t>
        </w:r>
        <w:proofErr w:type="spellStart"/>
        <w:r w:rsidRPr="00903619">
          <w:rPr>
            <w:rFonts w:ascii="Arial" w:eastAsia="Times New Roman" w:hAnsi="Arial" w:cs="Arial"/>
            <w:color w:val="0000FF"/>
            <w:sz w:val="24"/>
            <w:szCs w:val="24"/>
            <w:u w:val="single"/>
            <w:lang w:eastAsia="es-ES"/>
          </w:rPr>
          <w:t>AuthorAID</w:t>
        </w:r>
        <w:proofErr w:type="spellEnd"/>
        <w:r w:rsidRPr="00903619">
          <w:rPr>
            <w:rFonts w:ascii="Arial" w:eastAsia="Times New Roman" w:hAnsi="Arial" w:cs="Arial"/>
            <w:color w:val="0000FF"/>
            <w:sz w:val="24"/>
            <w:szCs w:val="24"/>
            <w:u w:val="single"/>
            <w:lang w:eastAsia="es-ES"/>
          </w:rPr>
          <w:t xml:space="preserve"> sobre escritura científica</w:t>
        </w:r>
      </w:hyperlink>
      <w:r w:rsidRPr="00903619">
        <w:rPr>
          <w:rFonts w:ascii="Arial" w:eastAsia="Times New Roman" w:hAnsi="Arial" w:cs="Arial"/>
          <w:sz w:val="24"/>
          <w:szCs w:val="24"/>
          <w:lang w:eastAsia="es-ES"/>
        </w:rPr>
        <w:t>. Mi objetivo era aprender primero y publicar después.</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Finalmente publiqué un artículo en una revista confiable (</w:t>
      </w:r>
      <w:proofErr w:type="spellStart"/>
      <w:r w:rsidRPr="00903619">
        <w:rPr>
          <w:rFonts w:ascii="Arial" w:eastAsia="Times New Roman" w:hAnsi="Arial" w:cs="Arial"/>
          <w:sz w:val="24"/>
          <w:szCs w:val="24"/>
          <w:lang w:eastAsia="es-ES"/>
        </w:rPr>
        <w:fldChar w:fldCharType="begin"/>
      </w:r>
      <w:r w:rsidRPr="00903619">
        <w:rPr>
          <w:rFonts w:ascii="Arial" w:eastAsia="Times New Roman" w:hAnsi="Arial" w:cs="Arial"/>
          <w:sz w:val="24"/>
          <w:szCs w:val="24"/>
          <w:lang w:eastAsia="es-ES"/>
        </w:rPr>
        <w:instrText xml:space="preserve"> HYPERLINK "https://link.springer.com/search?query=Aamir+Raoof+Memon&amp;search-within=Journal&amp;facet-journal-id=10943" </w:instrText>
      </w:r>
      <w:r w:rsidRPr="00903619">
        <w:rPr>
          <w:rFonts w:ascii="Arial" w:eastAsia="Times New Roman" w:hAnsi="Arial" w:cs="Arial"/>
          <w:sz w:val="24"/>
          <w:szCs w:val="24"/>
          <w:lang w:eastAsia="es-ES"/>
        </w:rPr>
        <w:fldChar w:fldCharType="separate"/>
      </w:r>
      <w:r w:rsidRPr="00903619">
        <w:rPr>
          <w:rFonts w:ascii="Arial" w:eastAsia="Times New Roman" w:hAnsi="Arial" w:cs="Arial"/>
          <w:color w:val="0000FF"/>
          <w:sz w:val="24"/>
          <w:szCs w:val="24"/>
          <w:u w:val="single"/>
          <w:lang w:eastAsia="es-ES"/>
        </w:rPr>
        <w:t>Journal</w:t>
      </w:r>
      <w:proofErr w:type="spellEnd"/>
      <w:r w:rsidRPr="00903619">
        <w:rPr>
          <w:rFonts w:ascii="Arial" w:eastAsia="Times New Roman" w:hAnsi="Arial" w:cs="Arial"/>
          <w:color w:val="0000FF"/>
          <w:sz w:val="24"/>
          <w:szCs w:val="24"/>
          <w:u w:val="single"/>
          <w:lang w:eastAsia="es-ES"/>
        </w:rPr>
        <w:t xml:space="preserve"> of </w:t>
      </w:r>
      <w:proofErr w:type="spellStart"/>
      <w:r w:rsidRPr="00903619">
        <w:rPr>
          <w:rFonts w:ascii="Arial" w:eastAsia="Times New Roman" w:hAnsi="Arial" w:cs="Arial"/>
          <w:color w:val="0000FF"/>
          <w:sz w:val="24"/>
          <w:szCs w:val="24"/>
          <w:u w:val="single"/>
          <w:lang w:eastAsia="es-ES"/>
        </w:rPr>
        <w:t>Religion</w:t>
      </w:r>
      <w:proofErr w:type="spellEnd"/>
      <w:r w:rsidRPr="00903619">
        <w:rPr>
          <w:rFonts w:ascii="Arial" w:eastAsia="Times New Roman" w:hAnsi="Arial" w:cs="Arial"/>
          <w:color w:val="0000FF"/>
          <w:sz w:val="24"/>
          <w:szCs w:val="24"/>
          <w:u w:val="single"/>
          <w:lang w:eastAsia="es-ES"/>
        </w:rPr>
        <w:t xml:space="preserve"> and </w:t>
      </w:r>
      <w:proofErr w:type="spellStart"/>
      <w:r w:rsidRPr="00903619">
        <w:rPr>
          <w:rFonts w:ascii="Arial" w:eastAsia="Times New Roman" w:hAnsi="Arial" w:cs="Arial"/>
          <w:color w:val="0000FF"/>
          <w:sz w:val="24"/>
          <w:szCs w:val="24"/>
          <w:u w:val="single"/>
          <w:lang w:eastAsia="es-ES"/>
        </w:rPr>
        <w:t>Health</w:t>
      </w:r>
      <w:proofErr w:type="spellEnd"/>
      <w:r w:rsidRPr="00903619">
        <w:rPr>
          <w:rFonts w:ascii="Arial" w:eastAsia="Times New Roman" w:hAnsi="Arial" w:cs="Arial"/>
          <w:sz w:val="24"/>
          <w:szCs w:val="24"/>
          <w:lang w:eastAsia="es-ES"/>
        </w:rPr>
        <w:fldChar w:fldCharType="end"/>
      </w:r>
      <w:r w:rsidRPr="00903619">
        <w:rPr>
          <w:rFonts w:ascii="Arial" w:eastAsia="Times New Roman" w:hAnsi="Arial" w:cs="Arial"/>
          <w:sz w:val="24"/>
          <w:szCs w:val="24"/>
          <w:lang w:eastAsia="es-ES"/>
        </w:rPr>
        <w:t xml:space="preserve">) en el 2015, lo que me llenó de confianza. Seguí trabajando duro, </w:t>
      </w:r>
      <w:r w:rsidRPr="00903619">
        <w:rPr>
          <w:rFonts w:ascii="Arial" w:eastAsia="Times New Roman" w:hAnsi="Arial" w:cs="Arial"/>
          <w:sz w:val="24"/>
          <w:szCs w:val="24"/>
          <w:lang w:eastAsia="es-ES"/>
        </w:rPr>
        <w:lastRenderedPageBreak/>
        <w:t>día y noche, para tener tanto conocimiento como fuera posible. Aprendí mucho sobre selección de revistas, pero aún tengo mucho que aprender. Por esa época, envié dos artículos a revistas que resultaron ser depredadoras—pero afortunadamente pude retractarlos a tiempo. Después de esto me volví aún más cauteloso sobre la selección de revistas.</w:t>
      </w:r>
    </w:p>
    <w:p w:rsidR="00903619" w:rsidRPr="00903619" w:rsidRDefault="00903619" w:rsidP="00903619">
      <w:pPr>
        <w:spacing w:after="120" w:line="240" w:lineRule="auto"/>
        <w:jc w:val="both"/>
        <w:rPr>
          <w:rFonts w:ascii="Arial" w:eastAsia="Times New Roman" w:hAnsi="Arial" w:cs="Arial"/>
          <w:sz w:val="24"/>
          <w:szCs w:val="24"/>
          <w:lang w:val="en-US" w:eastAsia="es-ES"/>
        </w:rPr>
      </w:pPr>
      <w:proofErr w:type="spellStart"/>
      <w:proofErr w:type="gramStart"/>
      <w:r w:rsidRPr="00903619">
        <w:rPr>
          <w:rFonts w:ascii="Arial" w:eastAsia="Times New Roman" w:hAnsi="Arial" w:cs="Arial"/>
          <w:b/>
          <w:bCs/>
          <w:sz w:val="24"/>
          <w:szCs w:val="24"/>
          <w:lang w:val="en-US" w:eastAsia="es-ES"/>
        </w:rPr>
        <w:t>Aamir</w:t>
      </w:r>
      <w:proofErr w:type="spellEnd"/>
      <w:r w:rsidRPr="00903619">
        <w:rPr>
          <w:rFonts w:ascii="Arial" w:eastAsia="Times New Roman" w:hAnsi="Arial" w:cs="Arial"/>
          <w:b/>
          <w:bCs/>
          <w:sz w:val="24"/>
          <w:szCs w:val="24"/>
          <w:lang w:val="en-US" w:eastAsia="es-ES"/>
        </w:rPr>
        <w:t xml:space="preserve"> </w:t>
      </w:r>
      <w:proofErr w:type="spellStart"/>
      <w:r w:rsidRPr="00903619">
        <w:rPr>
          <w:rFonts w:ascii="Arial" w:eastAsia="Times New Roman" w:hAnsi="Arial" w:cs="Arial"/>
          <w:b/>
          <w:bCs/>
          <w:sz w:val="24"/>
          <w:szCs w:val="24"/>
          <w:lang w:val="en-US" w:eastAsia="es-ES"/>
        </w:rPr>
        <w:t>Raoof</w:t>
      </w:r>
      <w:proofErr w:type="spellEnd"/>
      <w:r w:rsidRPr="00903619">
        <w:rPr>
          <w:rFonts w:ascii="Arial" w:eastAsia="Times New Roman" w:hAnsi="Arial" w:cs="Arial"/>
          <w:b/>
          <w:bCs/>
          <w:sz w:val="24"/>
          <w:szCs w:val="24"/>
          <w:lang w:val="en-US" w:eastAsia="es-ES"/>
        </w:rPr>
        <w:t xml:space="preserve"> </w:t>
      </w:r>
      <w:proofErr w:type="spellStart"/>
      <w:r w:rsidRPr="00903619">
        <w:rPr>
          <w:rFonts w:ascii="Arial" w:eastAsia="Times New Roman" w:hAnsi="Arial" w:cs="Arial"/>
          <w:b/>
          <w:bCs/>
          <w:sz w:val="24"/>
          <w:szCs w:val="24"/>
          <w:lang w:val="en-US" w:eastAsia="es-ES"/>
        </w:rPr>
        <w:t>Memon</w:t>
      </w:r>
      <w:proofErr w:type="spellEnd"/>
      <w:r w:rsidRPr="00903619">
        <w:rPr>
          <w:rFonts w:ascii="Arial" w:eastAsia="Times New Roman" w:hAnsi="Arial" w:cs="Arial"/>
          <w:b/>
          <w:bCs/>
          <w:sz w:val="24"/>
          <w:szCs w:val="24"/>
          <w:lang w:val="en-US" w:eastAsia="es-ES"/>
        </w:rPr>
        <w:t xml:space="preserve"> </w:t>
      </w:r>
      <w:proofErr w:type="spellStart"/>
      <w:r w:rsidRPr="00903619">
        <w:rPr>
          <w:rFonts w:ascii="Arial" w:eastAsia="Times New Roman" w:hAnsi="Arial" w:cs="Arial"/>
          <w:sz w:val="24"/>
          <w:szCs w:val="24"/>
          <w:lang w:val="en-US" w:eastAsia="es-ES"/>
        </w:rPr>
        <w:t>es</w:t>
      </w:r>
      <w:proofErr w:type="spellEnd"/>
      <w:r w:rsidRPr="00903619">
        <w:rPr>
          <w:rFonts w:ascii="Arial" w:eastAsia="Times New Roman" w:hAnsi="Arial" w:cs="Arial"/>
          <w:sz w:val="24"/>
          <w:szCs w:val="24"/>
          <w:lang w:val="en-US" w:eastAsia="es-ES"/>
        </w:rPr>
        <w:t xml:space="preserve"> </w:t>
      </w:r>
      <w:proofErr w:type="spellStart"/>
      <w:r w:rsidRPr="00903619">
        <w:rPr>
          <w:rFonts w:ascii="Arial" w:eastAsia="Times New Roman" w:hAnsi="Arial" w:cs="Arial"/>
          <w:sz w:val="24"/>
          <w:szCs w:val="24"/>
          <w:lang w:val="en-US" w:eastAsia="es-ES"/>
        </w:rPr>
        <w:t>catedrático</w:t>
      </w:r>
      <w:proofErr w:type="spellEnd"/>
      <w:r w:rsidRPr="00903619">
        <w:rPr>
          <w:rFonts w:ascii="Arial" w:eastAsia="Times New Roman" w:hAnsi="Arial" w:cs="Arial"/>
          <w:sz w:val="24"/>
          <w:szCs w:val="24"/>
          <w:lang w:val="en-US" w:eastAsia="es-ES"/>
        </w:rPr>
        <w:t xml:space="preserve"> </w:t>
      </w:r>
      <w:proofErr w:type="spellStart"/>
      <w:r w:rsidRPr="00903619">
        <w:rPr>
          <w:rFonts w:ascii="Arial" w:eastAsia="Times New Roman" w:hAnsi="Arial" w:cs="Arial"/>
          <w:sz w:val="24"/>
          <w:szCs w:val="24"/>
          <w:lang w:val="en-US" w:eastAsia="es-ES"/>
        </w:rPr>
        <w:t>en</w:t>
      </w:r>
      <w:proofErr w:type="spellEnd"/>
      <w:r w:rsidRPr="00903619">
        <w:rPr>
          <w:rFonts w:ascii="Arial" w:eastAsia="Times New Roman" w:hAnsi="Arial" w:cs="Arial"/>
          <w:sz w:val="24"/>
          <w:szCs w:val="24"/>
          <w:lang w:val="en-US" w:eastAsia="es-ES"/>
        </w:rPr>
        <w:t xml:space="preserve"> el Institute of Physiotherapy and Rehabilitation Sciences, Peoples University of Medical &amp; Health Sciences for Women, </w:t>
      </w:r>
      <w:proofErr w:type="spellStart"/>
      <w:r w:rsidRPr="00903619">
        <w:rPr>
          <w:rFonts w:ascii="Arial" w:eastAsia="Times New Roman" w:hAnsi="Arial" w:cs="Arial"/>
          <w:sz w:val="24"/>
          <w:szCs w:val="24"/>
          <w:lang w:val="en-US" w:eastAsia="es-ES"/>
        </w:rPr>
        <w:t>en</w:t>
      </w:r>
      <w:proofErr w:type="spellEnd"/>
      <w:r w:rsidRPr="00903619">
        <w:rPr>
          <w:rFonts w:ascii="Arial" w:eastAsia="Times New Roman" w:hAnsi="Arial" w:cs="Arial"/>
          <w:sz w:val="24"/>
          <w:szCs w:val="24"/>
          <w:lang w:val="en-US" w:eastAsia="es-ES"/>
        </w:rPr>
        <w:t xml:space="preserve"> </w:t>
      </w:r>
      <w:proofErr w:type="spellStart"/>
      <w:r w:rsidRPr="00903619">
        <w:rPr>
          <w:rFonts w:ascii="Arial" w:eastAsia="Times New Roman" w:hAnsi="Arial" w:cs="Arial"/>
          <w:sz w:val="24"/>
          <w:szCs w:val="24"/>
          <w:lang w:val="en-US" w:eastAsia="es-ES"/>
        </w:rPr>
        <w:t>Nawabshah</w:t>
      </w:r>
      <w:proofErr w:type="spellEnd"/>
      <w:r w:rsidRPr="00903619">
        <w:rPr>
          <w:rFonts w:ascii="Arial" w:eastAsia="Times New Roman" w:hAnsi="Arial" w:cs="Arial"/>
          <w:sz w:val="24"/>
          <w:szCs w:val="24"/>
          <w:lang w:val="en-US" w:eastAsia="es-ES"/>
        </w:rPr>
        <w:t xml:space="preserve">, Sindh, </w:t>
      </w:r>
      <w:proofErr w:type="spellStart"/>
      <w:r w:rsidRPr="00903619">
        <w:rPr>
          <w:rFonts w:ascii="Arial" w:eastAsia="Times New Roman" w:hAnsi="Arial" w:cs="Arial"/>
          <w:sz w:val="24"/>
          <w:szCs w:val="24"/>
          <w:lang w:val="en-US" w:eastAsia="es-ES"/>
        </w:rPr>
        <w:t>Paquistán</w:t>
      </w:r>
      <w:proofErr w:type="spellEnd"/>
      <w:r w:rsidRPr="00903619">
        <w:rPr>
          <w:rFonts w:ascii="Arial" w:eastAsia="Times New Roman" w:hAnsi="Arial" w:cs="Arial"/>
          <w:sz w:val="24"/>
          <w:szCs w:val="24"/>
          <w:lang w:val="en-US" w:eastAsia="es-ES"/>
        </w:rPr>
        <w:t>.</w:t>
      </w:r>
      <w:proofErr w:type="gramEnd"/>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i/>
          <w:iCs/>
          <w:sz w:val="24"/>
          <w:szCs w:val="24"/>
          <w:lang w:eastAsia="es-ES"/>
        </w:rPr>
        <w:t xml:space="preserve">En la parte 2, </w:t>
      </w:r>
      <w:proofErr w:type="spellStart"/>
      <w:r w:rsidRPr="00903619">
        <w:rPr>
          <w:rFonts w:ascii="Arial" w:eastAsia="Times New Roman" w:hAnsi="Arial" w:cs="Arial"/>
          <w:i/>
          <w:iCs/>
          <w:sz w:val="24"/>
          <w:szCs w:val="24"/>
          <w:lang w:eastAsia="es-ES"/>
        </w:rPr>
        <w:t>Aamir</w:t>
      </w:r>
      <w:proofErr w:type="spellEnd"/>
      <w:r w:rsidRPr="00903619">
        <w:rPr>
          <w:rFonts w:ascii="Arial" w:eastAsia="Times New Roman" w:hAnsi="Arial" w:cs="Arial"/>
          <w:i/>
          <w:iCs/>
          <w:sz w:val="24"/>
          <w:szCs w:val="24"/>
          <w:lang w:eastAsia="es-ES"/>
        </w:rPr>
        <w:t xml:space="preserve"> describirá cómo pasó de víctima a educador, y algunos de los recursos que ha utilizado y escrito sobre el tema.</w:t>
      </w:r>
    </w:p>
    <w:p w:rsidR="00903619" w:rsidRPr="00903619" w:rsidRDefault="00903619" w:rsidP="00903619">
      <w:pPr>
        <w:spacing w:after="120" w:line="240" w:lineRule="auto"/>
        <w:jc w:val="both"/>
        <w:rPr>
          <w:rFonts w:ascii="Arial" w:eastAsia="Times New Roman" w:hAnsi="Arial" w:cs="Arial"/>
          <w:sz w:val="24"/>
          <w:szCs w:val="24"/>
          <w:lang w:eastAsia="es-ES"/>
        </w:rPr>
      </w:pPr>
      <w:r w:rsidRPr="00903619">
        <w:rPr>
          <w:rFonts w:ascii="Arial" w:eastAsia="Times New Roman" w:hAnsi="Arial" w:cs="Arial"/>
          <w:sz w:val="24"/>
          <w:szCs w:val="24"/>
          <w:lang w:eastAsia="es-ES"/>
        </w:rPr>
        <w:t> </w:t>
      </w:r>
    </w:p>
    <w:p w:rsidR="00476495" w:rsidRPr="00903619" w:rsidRDefault="00476495" w:rsidP="00903619">
      <w:pPr>
        <w:spacing w:after="120" w:line="240" w:lineRule="auto"/>
        <w:jc w:val="both"/>
        <w:rPr>
          <w:rFonts w:ascii="Arial" w:hAnsi="Arial" w:cs="Arial"/>
          <w:sz w:val="24"/>
          <w:szCs w:val="24"/>
        </w:rPr>
      </w:pPr>
    </w:p>
    <w:sectPr w:rsidR="00476495" w:rsidRPr="009036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E9"/>
    <w:rsid w:val="00476495"/>
    <w:rsid w:val="00903619"/>
    <w:rsid w:val="00E85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0702">
      <w:bodyDiv w:val="1"/>
      <w:marLeft w:val="0"/>
      <w:marRight w:val="0"/>
      <w:marTop w:val="0"/>
      <w:marBottom w:val="0"/>
      <w:divBdr>
        <w:top w:val="none" w:sz="0" w:space="0" w:color="auto"/>
        <w:left w:val="none" w:sz="0" w:space="0" w:color="auto"/>
        <w:bottom w:val="none" w:sz="0" w:space="0" w:color="auto"/>
        <w:right w:val="none" w:sz="0" w:space="0" w:color="auto"/>
      </w:divBdr>
      <w:divsChild>
        <w:div w:id="1356661717">
          <w:marLeft w:val="0"/>
          <w:marRight w:val="0"/>
          <w:marTop w:val="0"/>
          <w:marBottom w:val="0"/>
          <w:divBdr>
            <w:top w:val="none" w:sz="0" w:space="0" w:color="auto"/>
            <w:left w:val="none" w:sz="0" w:space="0" w:color="auto"/>
            <w:bottom w:val="none" w:sz="0" w:space="0" w:color="auto"/>
            <w:right w:val="none" w:sz="0" w:space="0" w:color="auto"/>
          </w:divBdr>
        </w:div>
        <w:div w:id="34353738">
          <w:marLeft w:val="0"/>
          <w:marRight w:val="0"/>
          <w:marTop w:val="0"/>
          <w:marBottom w:val="0"/>
          <w:divBdr>
            <w:top w:val="none" w:sz="0" w:space="0" w:color="auto"/>
            <w:left w:val="none" w:sz="0" w:space="0" w:color="auto"/>
            <w:bottom w:val="none" w:sz="0" w:space="0" w:color="auto"/>
            <w:right w:val="none" w:sz="0" w:space="0" w:color="auto"/>
          </w:divBdr>
        </w:div>
        <w:div w:id="127247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odle.inasp.info/" TargetMode="External"/><Relationship Id="rId5" Type="http://schemas.openxmlformats.org/officeDocument/2006/relationships/hyperlink" Target="http://beallslis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dc:creator>
  <cp:keywords/>
  <dc:description/>
  <cp:lastModifiedBy>revisor </cp:lastModifiedBy>
  <cp:revision>2</cp:revision>
  <dcterms:created xsi:type="dcterms:W3CDTF">2019-05-20T13:22:00Z</dcterms:created>
  <dcterms:modified xsi:type="dcterms:W3CDTF">2019-05-20T13:24:00Z</dcterms:modified>
</cp:coreProperties>
</file>