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E" w:rsidRDefault="000F253E" w:rsidP="000F25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0F25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Convocatoria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de la revista Iberoamericana de docentes</w:t>
      </w:r>
    </w:p>
    <w:p w:rsidR="000F253E" w:rsidRDefault="000F253E" w:rsidP="000F25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Tomado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de:</w:t>
      </w:r>
      <w:hyperlink r:id="rId5" w:history="1"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</w:t>
        </w:r>
        <w:proofErr w:type="spellEnd"/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://rieoei.org/RIE/</w:t>
        </w:r>
        <w:proofErr w:type="spellStart"/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announcement</w:t>
        </w:r>
        <w:proofErr w:type="spellEnd"/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/</w:t>
        </w:r>
        <w:proofErr w:type="spellStart"/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view</w:t>
        </w:r>
        <w:proofErr w:type="spellEnd"/>
        <w:r w:rsidRPr="002D7A8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/15</w:t>
        </w:r>
      </w:hyperlink>
      <w:bookmarkStart w:id="0" w:name="_GoBack"/>
      <w:bookmarkEnd w:id="0"/>
    </w:p>
    <w:p w:rsidR="000F253E" w:rsidRDefault="000F253E" w:rsidP="000F253E">
      <w:pPr>
        <w:pStyle w:val="NormalWeb"/>
        <w:jc w:val="both"/>
      </w:pPr>
      <w:r>
        <w:rPr>
          <w:rStyle w:val="Textoennegrita"/>
        </w:rPr>
        <w:t>Hasta el día 30 de septiembre de 2019</w:t>
      </w:r>
      <w:r>
        <w:t> está abierta la convocatoria para el envío de colaboraciones con destino al monográfico volumen 82 (enero-abril de 2020) de la Revista Iberoamericana de Educación (ISSN: 1022-6508</w:t>
      </w:r>
      <w:r>
        <w:rPr>
          <w:rStyle w:val="Textoennegrita"/>
        </w:rPr>
        <w:t xml:space="preserve">; </w:t>
      </w:r>
      <w:proofErr w:type="spellStart"/>
      <w:r>
        <w:t>ISSNe</w:t>
      </w:r>
      <w:proofErr w:type="spellEnd"/>
      <w:r>
        <w:t xml:space="preserve">: 1681-5653), que tendrá como título: </w:t>
      </w:r>
      <w:proofErr w:type="spellStart"/>
      <w:r>
        <w:rPr>
          <w:rStyle w:val="nfasis"/>
          <w:b/>
          <w:bCs/>
        </w:rPr>
        <w:t>Self-study</w:t>
      </w:r>
      <w:proofErr w:type="spellEnd"/>
      <w:r>
        <w:rPr>
          <w:rStyle w:val="Textoennegrita"/>
        </w:rPr>
        <w:t xml:space="preserve"> sobre prácticas de formación inicial docente.</w:t>
      </w:r>
    </w:p>
    <w:p w:rsidR="000F253E" w:rsidRDefault="000F253E" w:rsidP="000F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formación inicial requiere pensar de una manera diferente tanto los contenidos, como los procesos y condiciones que hacen posible este cambio hacia la formación de profesionales reflexivos. En términos de contenidos: cobra relevancia el rol protagónico que asume el conocimiento pedagógico del contenido, el valor del carácter situado y distribuido del conocimiento, y el valor de la relación simétrica entre formadores de formadores y profesores de escuela. En términos de procesos: es necesario profundizar en la formación práctica, la relación entre escuela-universidad y la reflexión pedagógica </w:t>
      </w:r>
    </w:p>
    <w:p w:rsidR="000F253E" w:rsidRPr="000F253E" w:rsidRDefault="000F253E" w:rsidP="000F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0F25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self-study</w:t>
      </w:r>
      <w:proofErr w:type="spellEnd"/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disciplina de investigación; que estudia, de modo sistemático, cómo los formadores de profesores analizan sus propias prácticas, con la intención última de </w:t>
      </w:r>
      <w:proofErr w:type="gramStart"/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>tener</w:t>
      </w:r>
      <w:proofErr w:type="gramEnd"/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consciencia rigurosa de lo que hacen, para poder así mejorar en su profesión, produciendo conocimiento propio de la disciplina de la enseñanza. Se caracteriza por ser </w:t>
      </w:r>
      <w:proofErr w:type="spellStart"/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>autoiniciado</w:t>
      </w:r>
      <w:proofErr w:type="spellEnd"/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focalizado, orientado a la mejora, interactivo-colaborativo y hacer uso de una variedad de métodos, principalmente cualitativos.</w:t>
      </w:r>
    </w:p>
    <w:p w:rsidR="000F253E" w:rsidRPr="000F253E" w:rsidRDefault="000F253E" w:rsidP="000F2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253E">
        <w:rPr>
          <w:rFonts w:ascii="Times New Roman" w:eastAsia="Times New Roman" w:hAnsi="Times New Roman" w:cs="Times New Roman"/>
          <w:sz w:val="24"/>
          <w:szCs w:val="24"/>
          <w:lang w:eastAsia="es-ES"/>
        </w:rPr>
        <w:t>Las normas de elaboración para el envío de los textos se encuentran disponibles en </w:t>
      </w:r>
      <w:hyperlink r:id="rId6" w:anchor="authorGuidelines" w:history="1">
        <w:r w:rsidRPr="000F2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https://rieoei.org/index.php/RIE/about/submissions#authorGuidelines</w:t>
        </w:r>
      </w:hyperlink>
    </w:p>
    <w:p w:rsidR="009D52EB" w:rsidRDefault="009D52EB" w:rsidP="000F253E">
      <w:pPr>
        <w:jc w:val="both"/>
      </w:pPr>
    </w:p>
    <w:sectPr w:rsidR="009D5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8"/>
    <w:rsid w:val="000F253E"/>
    <w:rsid w:val="009D52EB"/>
    <w:rsid w:val="00C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5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253E"/>
    <w:rPr>
      <w:b/>
      <w:bCs/>
    </w:rPr>
  </w:style>
  <w:style w:type="character" w:styleId="nfasis">
    <w:name w:val="Emphasis"/>
    <w:basedOn w:val="Fuentedeprrafopredeter"/>
    <w:uiPriority w:val="20"/>
    <w:qFormat/>
    <w:rsid w:val="000F2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5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253E"/>
    <w:rPr>
      <w:b/>
      <w:bCs/>
    </w:rPr>
  </w:style>
  <w:style w:type="character" w:styleId="nfasis">
    <w:name w:val="Emphasis"/>
    <w:basedOn w:val="Fuentedeprrafopredeter"/>
    <w:uiPriority w:val="20"/>
    <w:qFormat/>
    <w:rsid w:val="000F2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eoei.org/index.php/RIE/about/submissions" TargetMode="External"/><Relationship Id="rId5" Type="http://schemas.openxmlformats.org/officeDocument/2006/relationships/hyperlink" Target="https://rieoei.org/RIE/announcement/view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</dc:creator>
  <cp:keywords/>
  <dc:description/>
  <cp:lastModifiedBy>revisor </cp:lastModifiedBy>
  <cp:revision>2</cp:revision>
  <dcterms:created xsi:type="dcterms:W3CDTF">2019-07-15T14:53:00Z</dcterms:created>
  <dcterms:modified xsi:type="dcterms:W3CDTF">2019-07-15T15:00:00Z</dcterms:modified>
</cp:coreProperties>
</file>